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E" w:rsidRPr="00905970" w:rsidRDefault="002C2630" w:rsidP="002C2630">
      <w:pPr>
        <w:pStyle w:val="Ttulo"/>
      </w:pPr>
      <w:r>
        <w:t>C</w:t>
      </w:r>
      <w:bookmarkStart w:id="0" w:name="_GoBack"/>
      <w:bookmarkEnd w:id="0"/>
      <w:r w:rsidR="00905970" w:rsidRPr="00905970">
        <w:t>omissão de Modalidades</w:t>
      </w:r>
    </w:p>
    <w:p w:rsidR="00132A67" w:rsidRDefault="00132A67" w:rsidP="002D50AE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132A67" w:rsidRDefault="00132A67" w:rsidP="002D50AE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905970" w:rsidRDefault="00905970" w:rsidP="000C614F">
      <w:pPr>
        <w:jc w:val="both"/>
        <w:rPr>
          <w:rFonts w:ascii="Arial" w:hAnsi="Arial" w:cs="Arial"/>
          <w:b/>
        </w:rPr>
      </w:pPr>
    </w:p>
    <w:p w:rsidR="00905970" w:rsidRPr="00905970" w:rsidRDefault="002C2630" w:rsidP="009059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CME n° 003</w:t>
      </w:r>
      <w:r w:rsidR="000C614F" w:rsidRPr="00905970">
        <w:rPr>
          <w:rFonts w:ascii="Arial" w:hAnsi="Arial" w:cs="Arial"/>
          <w:b/>
        </w:rPr>
        <w:t xml:space="preserve">/07 </w:t>
      </w:r>
    </w:p>
    <w:p w:rsidR="00905970" w:rsidRPr="00905970" w:rsidRDefault="009E0246" w:rsidP="00905970">
      <w:pPr>
        <w:spacing w:after="0" w:line="240" w:lineRule="auto"/>
        <w:ind w:right="17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 Municipal de Ensino Fundamental Prof. Horácio Prates</w:t>
      </w:r>
    </w:p>
    <w:p w:rsidR="00905970" w:rsidRDefault="00905970" w:rsidP="00905970">
      <w:pPr>
        <w:spacing w:after="0" w:line="240" w:lineRule="auto"/>
        <w:ind w:right="1700"/>
        <w:jc w:val="both"/>
        <w:rPr>
          <w:rFonts w:ascii="Arial" w:hAnsi="Arial" w:cs="Arial"/>
          <w:b/>
        </w:rPr>
      </w:pPr>
    </w:p>
    <w:p w:rsidR="000C614F" w:rsidRPr="00905970" w:rsidRDefault="000C614F" w:rsidP="00905970">
      <w:pPr>
        <w:spacing w:after="0" w:line="240" w:lineRule="auto"/>
        <w:ind w:right="1700"/>
        <w:jc w:val="both"/>
        <w:rPr>
          <w:rFonts w:ascii="Arial" w:hAnsi="Arial" w:cs="Arial"/>
          <w:b/>
        </w:rPr>
      </w:pPr>
      <w:r w:rsidRPr="00905970">
        <w:rPr>
          <w:rFonts w:ascii="Arial" w:hAnsi="Arial" w:cs="Arial"/>
          <w:b/>
        </w:rPr>
        <w:t>Aprovação regimental</w:t>
      </w:r>
    </w:p>
    <w:p w:rsidR="000C614F" w:rsidRPr="0066666C" w:rsidRDefault="000C614F" w:rsidP="000C614F">
      <w:pPr>
        <w:ind w:right="1700"/>
        <w:jc w:val="both"/>
        <w:rPr>
          <w:rFonts w:ascii="Arial" w:hAnsi="Arial" w:cs="Arial"/>
        </w:rPr>
      </w:pPr>
    </w:p>
    <w:p w:rsidR="009E0246" w:rsidRDefault="009E0246" w:rsidP="007738C1">
      <w:pPr>
        <w:spacing w:after="0" w:line="240" w:lineRule="auto"/>
        <w:ind w:right="1701"/>
        <w:jc w:val="both"/>
        <w:rPr>
          <w:rFonts w:ascii="Arial" w:hAnsi="Arial" w:cs="Arial"/>
          <w:b/>
          <w:i/>
        </w:rPr>
      </w:pPr>
    </w:p>
    <w:p w:rsidR="000C614F" w:rsidRPr="00905970" w:rsidRDefault="000C614F" w:rsidP="007738C1">
      <w:pPr>
        <w:spacing w:after="0" w:line="240" w:lineRule="auto"/>
        <w:ind w:right="1701"/>
        <w:jc w:val="both"/>
        <w:rPr>
          <w:rFonts w:ascii="Arial" w:hAnsi="Arial" w:cs="Arial"/>
          <w:b/>
        </w:rPr>
      </w:pPr>
      <w:r w:rsidRPr="00905970">
        <w:rPr>
          <w:rFonts w:ascii="Arial" w:hAnsi="Arial" w:cs="Arial"/>
          <w:b/>
          <w:i/>
        </w:rPr>
        <w:t>Relator:</w:t>
      </w:r>
      <w:r w:rsidRPr="00905970">
        <w:rPr>
          <w:rFonts w:ascii="Arial" w:hAnsi="Arial" w:cs="Arial"/>
          <w:b/>
        </w:rPr>
        <w:t xml:space="preserve"> Fernando Araújo Nunes </w:t>
      </w:r>
    </w:p>
    <w:p w:rsidR="000C614F" w:rsidRPr="005651EF" w:rsidRDefault="000C614F" w:rsidP="007738C1">
      <w:pPr>
        <w:spacing w:after="0" w:line="240" w:lineRule="auto"/>
        <w:ind w:right="1701"/>
        <w:jc w:val="both"/>
        <w:rPr>
          <w:rFonts w:ascii="Arial" w:hAnsi="Arial" w:cs="Arial"/>
          <w:b/>
        </w:rPr>
      </w:pPr>
      <w:r w:rsidRPr="005651EF">
        <w:rPr>
          <w:rFonts w:ascii="Arial" w:hAnsi="Arial" w:cs="Arial"/>
          <w:b/>
        </w:rPr>
        <w:t>Conselheiros: Sandra Argenton</w:t>
      </w:r>
      <w:r w:rsidR="005651EF" w:rsidRPr="005651EF">
        <w:rPr>
          <w:rFonts w:ascii="Arial" w:hAnsi="Arial" w:cs="Arial"/>
          <w:b/>
        </w:rPr>
        <w:t xml:space="preserve"> Martins</w:t>
      </w:r>
      <w:r w:rsidRPr="005651EF">
        <w:rPr>
          <w:rFonts w:ascii="Arial" w:hAnsi="Arial" w:cs="Arial"/>
          <w:b/>
        </w:rPr>
        <w:t xml:space="preserve"> e Denise</w:t>
      </w:r>
      <w:r w:rsidR="005651EF" w:rsidRPr="005651EF">
        <w:rPr>
          <w:rFonts w:ascii="Arial" w:hAnsi="Arial" w:cs="Arial"/>
          <w:b/>
        </w:rPr>
        <w:t xml:space="preserve"> Melo</w:t>
      </w:r>
      <w:r w:rsidRPr="005651EF">
        <w:rPr>
          <w:rFonts w:ascii="Arial" w:hAnsi="Arial" w:cs="Arial"/>
          <w:b/>
        </w:rPr>
        <w:t xml:space="preserve"> </w:t>
      </w:r>
      <w:r w:rsidR="005651EF" w:rsidRPr="005651EF">
        <w:rPr>
          <w:rFonts w:ascii="Arial" w:hAnsi="Arial" w:cs="Arial"/>
          <w:b/>
        </w:rPr>
        <w:t>Sotelo</w:t>
      </w:r>
    </w:p>
    <w:p w:rsidR="000C614F" w:rsidRPr="0066666C" w:rsidRDefault="000C614F" w:rsidP="000C614F">
      <w:pPr>
        <w:ind w:right="1700"/>
        <w:jc w:val="both"/>
        <w:rPr>
          <w:rFonts w:ascii="Arial" w:hAnsi="Arial" w:cs="Arial"/>
          <w:i/>
        </w:rPr>
      </w:pPr>
    </w:p>
    <w:p w:rsidR="009E0246" w:rsidRDefault="009E0246" w:rsidP="000C614F">
      <w:pPr>
        <w:spacing w:before="120" w:after="120"/>
        <w:jc w:val="both"/>
        <w:rPr>
          <w:rFonts w:ascii="Arial" w:hAnsi="Arial" w:cs="Arial"/>
          <w:b/>
        </w:rPr>
      </w:pPr>
    </w:p>
    <w:p w:rsidR="000C614F" w:rsidRPr="0066666C" w:rsidRDefault="000C614F" w:rsidP="000C614F">
      <w:pPr>
        <w:spacing w:before="120" w:after="120"/>
        <w:jc w:val="both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I- RELATÓRIO</w:t>
      </w:r>
    </w:p>
    <w:p w:rsidR="009E0246" w:rsidRDefault="009E0246" w:rsidP="000C614F">
      <w:pPr>
        <w:spacing w:after="60"/>
        <w:ind w:firstLine="720"/>
        <w:rPr>
          <w:rFonts w:ascii="Arial" w:hAnsi="Arial" w:cs="Arial"/>
          <w:b/>
        </w:rPr>
      </w:pPr>
    </w:p>
    <w:p w:rsidR="009E0246" w:rsidRDefault="009E0246" w:rsidP="000C614F">
      <w:pPr>
        <w:spacing w:after="60"/>
        <w:ind w:firstLine="720"/>
        <w:rPr>
          <w:rFonts w:ascii="Arial" w:hAnsi="Arial" w:cs="Arial"/>
          <w:b/>
        </w:rPr>
      </w:pPr>
    </w:p>
    <w:p w:rsidR="000C614F" w:rsidRPr="0066666C" w:rsidRDefault="000C614F" w:rsidP="000C614F">
      <w:pPr>
        <w:spacing w:after="60"/>
        <w:ind w:firstLine="720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1- Histórico</w:t>
      </w:r>
    </w:p>
    <w:p w:rsidR="009E0246" w:rsidRDefault="009E0246" w:rsidP="000C614F">
      <w:pPr>
        <w:spacing w:after="60"/>
        <w:ind w:right="-1" w:firstLine="720"/>
        <w:jc w:val="both"/>
        <w:outlineLvl w:val="0"/>
        <w:rPr>
          <w:rFonts w:ascii="Arial" w:hAnsi="Arial" w:cs="Arial"/>
        </w:rPr>
      </w:pPr>
    </w:p>
    <w:p w:rsidR="000C614F" w:rsidRPr="0066666C" w:rsidRDefault="000C614F" w:rsidP="000C614F">
      <w:pPr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30 de outubro de 2017,</w:t>
      </w:r>
      <w:r w:rsidRPr="00666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equipe Diretiva da </w:t>
      </w:r>
      <w:r w:rsidR="009E0246">
        <w:rPr>
          <w:rFonts w:ascii="Arial" w:hAnsi="Arial" w:cs="Arial"/>
        </w:rPr>
        <w:t xml:space="preserve">Escola Municipal de Ensino Fundamental Prof. Horácio Prates </w:t>
      </w:r>
      <w:r>
        <w:rPr>
          <w:rFonts w:ascii="Arial" w:hAnsi="Arial" w:cs="Arial"/>
        </w:rPr>
        <w:t xml:space="preserve">entrega ao Conselho Municipal de Educação de Charqueadas </w:t>
      </w:r>
      <w:r w:rsidR="0040489B">
        <w:rPr>
          <w:rFonts w:ascii="Arial" w:hAnsi="Arial" w:cs="Arial"/>
        </w:rPr>
        <w:t xml:space="preserve">duas </w:t>
      </w:r>
      <w:r>
        <w:rPr>
          <w:rFonts w:ascii="Arial" w:hAnsi="Arial" w:cs="Arial"/>
        </w:rPr>
        <w:t>cópia</w:t>
      </w:r>
      <w:r w:rsidR="004048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</w:t>
      </w:r>
      <w:r w:rsidRPr="0066666C">
        <w:rPr>
          <w:rFonts w:ascii="Arial" w:hAnsi="Arial" w:cs="Arial"/>
        </w:rPr>
        <w:t>aprovação das alterações regimentais propostas pelo Conselho de Escola</w:t>
      </w:r>
      <w:r>
        <w:rPr>
          <w:rFonts w:ascii="Arial" w:hAnsi="Arial" w:cs="Arial"/>
        </w:rPr>
        <w:t>r</w:t>
      </w:r>
      <w:r w:rsidR="005A16F4">
        <w:rPr>
          <w:rFonts w:ascii="Arial" w:hAnsi="Arial" w:cs="Arial"/>
        </w:rPr>
        <w:t>, conforme determina a Resolução CME 005/2017</w:t>
      </w:r>
      <w:r>
        <w:rPr>
          <w:rFonts w:ascii="Arial" w:hAnsi="Arial" w:cs="Arial"/>
        </w:rPr>
        <w:t>.</w:t>
      </w:r>
    </w:p>
    <w:p w:rsidR="000C614F" w:rsidRPr="0066666C" w:rsidRDefault="000C614F" w:rsidP="000C614F">
      <w:pPr>
        <w:tabs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14 de novembro de 2017 a Comissão de </w:t>
      </w:r>
      <w:r w:rsidR="005A16F4">
        <w:rPr>
          <w:rFonts w:ascii="Arial" w:hAnsi="Arial" w:cs="Arial"/>
        </w:rPr>
        <w:t>Modalidades recebe a proposta de alteração regimental e reúne-se nas dependências da Secretaria Municipal de Educação de Charqueadas</w:t>
      </w:r>
      <w:r w:rsidRPr="0066666C">
        <w:rPr>
          <w:rFonts w:ascii="Arial" w:hAnsi="Arial" w:cs="Arial"/>
        </w:rPr>
        <w:t>.</w:t>
      </w:r>
    </w:p>
    <w:p w:rsidR="005A16F4" w:rsidRDefault="005A16F4" w:rsidP="000C614F">
      <w:pPr>
        <w:tabs>
          <w:tab w:val="left" w:pos="8931"/>
        </w:tabs>
        <w:spacing w:before="60" w:after="60"/>
        <w:ind w:right="-1" w:firstLine="720"/>
        <w:rPr>
          <w:rFonts w:ascii="Arial" w:hAnsi="Arial" w:cs="Arial"/>
          <w:b/>
        </w:rPr>
      </w:pPr>
    </w:p>
    <w:p w:rsidR="009E0246" w:rsidRDefault="009E0246" w:rsidP="000C614F">
      <w:pPr>
        <w:tabs>
          <w:tab w:val="left" w:pos="8931"/>
        </w:tabs>
        <w:spacing w:before="60" w:after="60"/>
        <w:ind w:right="-1" w:firstLine="720"/>
        <w:rPr>
          <w:rFonts w:ascii="Arial" w:hAnsi="Arial" w:cs="Arial"/>
          <w:b/>
        </w:rPr>
      </w:pPr>
    </w:p>
    <w:p w:rsidR="000C614F" w:rsidRPr="0066666C" w:rsidRDefault="000C614F" w:rsidP="000C614F">
      <w:pPr>
        <w:tabs>
          <w:tab w:val="left" w:pos="8931"/>
        </w:tabs>
        <w:spacing w:before="60" w:after="60"/>
        <w:ind w:right="-1" w:firstLine="720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2-Apreciação</w:t>
      </w:r>
    </w:p>
    <w:p w:rsidR="008E73A5" w:rsidRDefault="008E73A5" w:rsidP="000C614F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</w:p>
    <w:p w:rsidR="000C614F" w:rsidRPr="0066666C" w:rsidRDefault="000C614F" w:rsidP="000C614F">
      <w:pPr>
        <w:tabs>
          <w:tab w:val="left" w:pos="6480"/>
          <w:tab w:val="left" w:pos="8931"/>
        </w:tabs>
        <w:spacing w:after="60"/>
        <w:ind w:right="-1" w:firstLine="720"/>
        <w:jc w:val="both"/>
        <w:outlineLvl w:val="0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O Regimento Escolar da </w:t>
      </w:r>
      <w:r w:rsidR="009E0246">
        <w:rPr>
          <w:rFonts w:ascii="Arial" w:hAnsi="Arial" w:cs="Arial"/>
        </w:rPr>
        <w:t xml:space="preserve">Escola Municipal de Ensino Fundamental Prof. Horácio Prates </w:t>
      </w:r>
      <w:r w:rsidRPr="0066666C">
        <w:rPr>
          <w:rFonts w:ascii="Arial" w:hAnsi="Arial" w:cs="Arial"/>
        </w:rPr>
        <w:t>sofreu alterações ao longo dos últimos anos. Em um primeiro momento, adequou-se ao novo ordenamento legal previsto na Lei Federal nº 9.394/96 (LDB/96) e às normas que regulamentam seus dispositivos</w:t>
      </w:r>
      <w:r w:rsidR="005A16F4">
        <w:rPr>
          <w:rFonts w:ascii="Arial" w:hAnsi="Arial" w:cs="Arial"/>
        </w:rPr>
        <w:t>.</w:t>
      </w:r>
    </w:p>
    <w:p w:rsidR="008E73A5" w:rsidRDefault="005A16F4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Modalidades do</w:t>
      </w:r>
      <w:r w:rsidR="000C614F" w:rsidRPr="0066666C">
        <w:rPr>
          <w:rFonts w:ascii="Arial" w:hAnsi="Arial" w:cs="Arial"/>
        </w:rPr>
        <w:t xml:space="preserve"> Conselho Municipal de Educação, ao examinar o Regimento Escolar da </w:t>
      </w:r>
      <w:r>
        <w:rPr>
          <w:rFonts w:ascii="Arial" w:hAnsi="Arial" w:cs="Arial"/>
        </w:rPr>
        <w:t xml:space="preserve">Escola Municipal de Ensino Fundamental </w:t>
      </w:r>
      <w:r w:rsidR="009E0246">
        <w:rPr>
          <w:rFonts w:ascii="Arial" w:hAnsi="Arial" w:cs="Arial"/>
        </w:rPr>
        <w:t>Prof. Horácio Prates</w:t>
      </w:r>
      <w:r w:rsidR="000C614F" w:rsidRPr="0066666C">
        <w:rPr>
          <w:rFonts w:ascii="Arial" w:hAnsi="Arial" w:cs="Arial"/>
        </w:rPr>
        <w:t>, enaltece as qualidades do trabalho apresentado,</w:t>
      </w:r>
      <w:r w:rsidR="009E0246">
        <w:rPr>
          <w:rFonts w:ascii="Arial" w:hAnsi="Arial" w:cs="Arial"/>
        </w:rPr>
        <w:t xml:space="preserve"> sem</w:t>
      </w:r>
      <w:r w:rsidR="000C614F" w:rsidRPr="0066666C">
        <w:rPr>
          <w:rFonts w:ascii="Arial" w:hAnsi="Arial" w:cs="Arial"/>
        </w:rPr>
        <w:t xml:space="preserve"> ressalva</w:t>
      </w:r>
      <w:r>
        <w:rPr>
          <w:rFonts w:ascii="Arial" w:hAnsi="Arial" w:cs="Arial"/>
        </w:rPr>
        <w:t>s</w:t>
      </w:r>
      <w:r w:rsidR="009E0246">
        <w:rPr>
          <w:rFonts w:ascii="Arial" w:hAnsi="Arial" w:cs="Arial"/>
        </w:rPr>
        <w:t>.</w:t>
      </w:r>
    </w:p>
    <w:p w:rsidR="008E73A5" w:rsidRDefault="008E73A5" w:rsidP="000C614F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</w:rPr>
      </w:pPr>
    </w:p>
    <w:p w:rsidR="009E0246" w:rsidRDefault="009E0246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</w:rPr>
      </w:pPr>
    </w:p>
    <w:p w:rsidR="009E0246" w:rsidRDefault="009E0246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</w:rPr>
      </w:pPr>
    </w:p>
    <w:p w:rsidR="009E0246" w:rsidRDefault="009E0246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</w:rPr>
      </w:pPr>
    </w:p>
    <w:p w:rsidR="009E0246" w:rsidRDefault="009E0246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</w:rPr>
      </w:pPr>
    </w:p>
    <w:p w:rsidR="009E0246" w:rsidRDefault="009E0246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</w:rPr>
      </w:pPr>
    </w:p>
    <w:p w:rsidR="000C614F" w:rsidRPr="0066666C" w:rsidRDefault="000C614F" w:rsidP="000C614F">
      <w:pPr>
        <w:tabs>
          <w:tab w:val="left" w:pos="8931"/>
        </w:tabs>
        <w:spacing w:before="120" w:after="120"/>
        <w:ind w:right="-1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II- CONCLUSÃO</w:t>
      </w:r>
    </w:p>
    <w:p w:rsidR="000C614F" w:rsidRPr="0066666C" w:rsidRDefault="000C614F" w:rsidP="000C614F">
      <w:pPr>
        <w:tabs>
          <w:tab w:val="left" w:pos="8931"/>
        </w:tabs>
        <w:ind w:right="-1"/>
        <w:jc w:val="both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Devolva-se à </w:t>
      </w:r>
      <w:r w:rsidR="009E0246">
        <w:rPr>
          <w:rFonts w:ascii="Arial" w:hAnsi="Arial" w:cs="Arial"/>
        </w:rPr>
        <w:t>Escola Municipal de Ensino Fundamental Prof. Horácio Prates a alteração Regimental com a devida aprovação</w:t>
      </w:r>
      <w:r w:rsidR="005651EF">
        <w:rPr>
          <w:rFonts w:ascii="Arial" w:hAnsi="Arial" w:cs="Arial"/>
        </w:rPr>
        <w:t>, em específico na Modalidade EJA</w:t>
      </w:r>
      <w:r w:rsidRPr="0066666C">
        <w:rPr>
          <w:rFonts w:ascii="Arial" w:hAnsi="Arial" w:cs="Arial"/>
        </w:rPr>
        <w:t xml:space="preserve">. </w:t>
      </w:r>
    </w:p>
    <w:p w:rsidR="000C614F" w:rsidRDefault="008C0707" w:rsidP="005651EF">
      <w:pPr>
        <w:tabs>
          <w:tab w:val="left" w:pos="8931"/>
        </w:tabs>
        <w:spacing w:before="120" w:after="800" w:line="360" w:lineRule="auto"/>
        <w:ind w:right="-1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Charqueadas, 14 de novembro de 2017</w:t>
      </w:r>
      <w:r w:rsidR="000C614F" w:rsidRPr="0066666C">
        <w:rPr>
          <w:rFonts w:ascii="Arial" w:hAnsi="Arial" w:cs="Arial"/>
        </w:rPr>
        <w:t>.</w:t>
      </w:r>
    </w:p>
    <w:p w:rsidR="008C0707" w:rsidRDefault="008C0707" w:rsidP="005651EF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Fernando </w:t>
      </w:r>
      <w:r w:rsidR="005651EF">
        <w:rPr>
          <w:rFonts w:ascii="Arial" w:hAnsi="Arial" w:cs="Arial"/>
        </w:rPr>
        <w:t>Araújo</w:t>
      </w:r>
      <w:r>
        <w:rPr>
          <w:rFonts w:ascii="Arial" w:hAnsi="Arial" w:cs="Arial"/>
        </w:rPr>
        <w:t xml:space="preserve"> Nunes</w:t>
      </w:r>
    </w:p>
    <w:p w:rsidR="005651EF" w:rsidRDefault="000C614F" w:rsidP="005651EF">
      <w:pPr>
        <w:tabs>
          <w:tab w:val="left" w:pos="8931"/>
        </w:tabs>
        <w:spacing w:after="0" w:line="240" w:lineRule="auto"/>
        <w:ind w:firstLine="720"/>
        <w:jc w:val="center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Conselheiro </w:t>
      </w:r>
      <w:r w:rsidR="005651EF">
        <w:rPr>
          <w:rFonts w:ascii="Arial" w:hAnsi="Arial" w:cs="Arial"/>
        </w:rPr>
        <w:t>Relator</w:t>
      </w:r>
    </w:p>
    <w:p w:rsidR="005651EF" w:rsidRDefault="005651EF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  <w:b/>
        </w:rPr>
      </w:pPr>
    </w:p>
    <w:p w:rsidR="000C614F" w:rsidRPr="0066666C" w:rsidRDefault="000C614F" w:rsidP="000C614F">
      <w:pPr>
        <w:tabs>
          <w:tab w:val="left" w:pos="1440"/>
          <w:tab w:val="left" w:pos="8460"/>
          <w:tab w:val="left" w:pos="9900"/>
        </w:tabs>
        <w:spacing w:before="120" w:after="120"/>
        <w:ind w:right="1745"/>
        <w:jc w:val="both"/>
        <w:outlineLvl w:val="0"/>
        <w:rPr>
          <w:rFonts w:ascii="Arial" w:hAnsi="Arial" w:cs="Arial"/>
          <w:b/>
        </w:rPr>
      </w:pPr>
      <w:r w:rsidRPr="0066666C">
        <w:rPr>
          <w:rFonts w:ascii="Arial" w:hAnsi="Arial" w:cs="Arial"/>
          <w:b/>
        </w:rPr>
        <w:t>I</w:t>
      </w:r>
      <w:r w:rsidR="005651EF">
        <w:rPr>
          <w:rFonts w:ascii="Arial" w:hAnsi="Arial" w:cs="Arial"/>
          <w:b/>
        </w:rPr>
        <w:t>II</w:t>
      </w:r>
      <w:r w:rsidRPr="0066666C">
        <w:rPr>
          <w:rFonts w:ascii="Arial" w:hAnsi="Arial" w:cs="Arial"/>
          <w:b/>
        </w:rPr>
        <w:t>- DELIBERAÇÃO DO PLENÁRIO</w:t>
      </w:r>
    </w:p>
    <w:p w:rsidR="000C614F" w:rsidRPr="0066666C" w:rsidRDefault="000C614F" w:rsidP="005651EF">
      <w:pPr>
        <w:tabs>
          <w:tab w:val="left" w:pos="1620"/>
          <w:tab w:val="left" w:pos="8460"/>
          <w:tab w:val="left" w:pos="9780"/>
          <w:tab w:val="left" w:pos="9900"/>
        </w:tabs>
        <w:spacing w:after="60"/>
        <w:ind w:right="141" w:firstLine="720"/>
        <w:jc w:val="both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O </w:t>
      </w:r>
      <w:smartTag w:uri="urn:schemas-microsoft-com:office:smarttags" w:element="PersonName">
        <w:r w:rsidRPr="0066666C">
          <w:rPr>
            <w:rFonts w:ascii="Arial" w:hAnsi="Arial" w:cs="Arial"/>
          </w:rPr>
          <w:t>Conselho Municipal de Educação</w:t>
        </w:r>
      </w:smartTag>
      <w:r w:rsidRPr="0066666C">
        <w:rPr>
          <w:rFonts w:ascii="Arial" w:hAnsi="Arial" w:cs="Arial"/>
        </w:rPr>
        <w:t xml:space="preserve"> apro</w:t>
      </w:r>
      <w:r w:rsidR="005651EF">
        <w:rPr>
          <w:rFonts w:ascii="Arial" w:hAnsi="Arial" w:cs="Arial"/>
        </w:rPr>
        <w:t>va, por unanimidade, o presente P</w:t>
      </w:r>
      <w:r w:rsidRPr="0066666C">
        <w:rPr>
          <w:rFonts w:ascii="Arial" w:hAnsi="Arial" w:cs="Arial"/>
        </w:rPr>
        <w:t>arecer.</w:t>
      </w:r>
    </w:p>
    <w:p w:rsidR="0040489B" w:rsidRDefault="005651EF" w:rsidP="000C614F">
      <w:pPr>
        <w:tabs>
          <w:tab w:val="left" w:pos="8460"/>
          <w:tab w:val="left" w:pos="9900"/>
        </w:tabs>
        <w:spacing w:after="800"/>
        <w:ind w:right="174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614F" w:rsidRPr="0066666C" w:rsidRDefault="005651EF" w:rsidP="000C614F">
      <w:pPr>
        <w:tabs>
          <w:tab w:val="left" w:pos="8460"/>
          <w:tab w:val="left" w:pos="9900"/>
        </w:tabs>
        <w:spacing w:after="800"/>
        <w:ind w:right="1745" w:firstLine="720"/>
        <w:jc w:val="both"/>
        <w:rPr>
          <w:rFonts w:ascii="Arial" w:hAnsi="Arial" w:cs="Arial"/>
        </w:rPr>
      </w:pPr>
      <w:r w:rsidRPr="0066666C">
        <w:rPr>
          <w:rFonts w:ascii="Arial" w:hAnsi="Arial" w:cs="Arial"/>
        </w:rPr>
        <w:t>Em</w:t>
      </w:r>
      <w:r w:rsidR="000C614F" w:rsidRPr="0066666C">
        <w:rPr>
          <w:rFonts w:ascii="Arial" w:hAnsi="Arial" w:cs="Arial"/>
        </w:rPr>
        <w:t xml:space="preserve"> 22 de novembro de 20</w:t>
      </w:r>
      <w:r>
        <w:rPr>
          <w:rFonts w:ascii="Arial" w:hAnsi="Arial" w:cs="Arial"/>
        </w:rPr>
        <w:t>1</w:t>
      </w:r>
      <w:r w:rsidR="000C614F" w:rsidRPr="0066666C">
        <w:rPr>
          <w:rFonts w:ascii="Arial" w:hAnsi="Arial" w:cs="Arial"/>
        </w:rPr>
        <w:t>7.</w:t>
      </w:r>
    </w:p>
    <w:p w:rsidR="000C614F" w:rsidRPr="0066666C" w:rsidRDefault="000C614F" w:rsidP="000C614F">
      <w:pPr>
        <w:tabs>
          <w:tab w:val="left" w:pos="8460"/>
          <w:tab w:val="left" w:pos="9900"/>
        </w:tabs>
        <w:ind w:right="1745"/>
        <w:jc w:val="center"/>
        <w:rPr>
          <w:rFonts w:ascii="Arial" w:hAnsi="Arial" w:cs="Arial"/>
        </w:rPr>
      </w:pPr>
      <w:r w:rsidRPr="0066666C">
        <w:rPr>
          <w:rFonts w:ascii="Arial" w:hAnsi="Arial" w:cs="Arial"/>
        </w:rPr>
        <w:t xml:space="preserve">       </w:t>
      </w:r>
      <w:r w:rsidR="005651EF">
        <w:rPr>
          <w:rFonts w:ascii="Arial" w:hAnsi="Arial" w:cs="Arial"/>
        </w:rPr>
        <w:t xml:space="preserve">       </w:t>
      </w:r>
      <w:r w:rsidRPr="0066666C">
        <w:rPr>
          <w:rFonts w:ascii="Arial" w:hAnsi="Arial" w:cs="Arial"/>
        </w:rPr>
        <w:t>______________________________________</w:t>
      </w:r>
      <w:r w:rsidRPr="0066666C">
        <w:rPr>
          <w:rFonts w:ascii="Arial" w:hAnsi="Arial" w:cs="Arial"/>
        </w:rPr>
        <w:softHyphen/>
      </w:r>
    </w:p>
    <w:p w:rsidR="00EE2051" w:rsidRDefault="000C614F" w:rsidP="005651EF">
      <w:pPr>
        <w:tabs>
          <w:tab w:val="left" w:pos="8460"/>
          <w:tab w:val="left" w:pos="9900"/>
        </w:tabs>
        <w:ind w:right="1745"/>
        <w:jc w:val="center"/>
        <w:outlineLvl w:val="0"/>
        <w:rPr>
          <w:rFonts w:cstheme="minorHAnsi"/>
          <w:b/>
          <w:sz w:val="24"/>
          <w:szCs w:val="24"/>
        </w:rPr>
      </w:pPr>
      <w:r w:rsidRPr="0066666C">
        <w:rPr>
          <w:rFonts w:ascii="Arial" w:hAnsi="Arial" w:cs="Arial"/>
        </w:rPr>
        <w:t xml:space="preserve">   </w:t>
      </w:r>
      <w:r w:rsidR="005651EF">
        <w:rPr>
          <w:rFonts w:ascii="Arial" w:hAnsi="Arial" w:cs="Arial"/>
        </w:rPr>
        <w:t xml:space="preserve">                   </w:t>
      </w:r>
      <w:r w:rsidRPr="0066666C">
        <w:rPr>
          <w:rFonts w:ascii="Arial" w:hAnsi="Arial" w:cs="Arial"/>
        </w:rPr>
        <w:t xml:space="preserve">   </w:t>
      </w:r>
      <w:r w:rsidR="00EE2051">
        <w:rPr>
          <w:rFonts w:cstheme="minorHAnsi"/>
          <w:b/>
          <w:sz w:val="24"/>
          <w:szCs w:val="24"/>
        </w:rPr>
        <w:t xml:space="preserve">Rosane </w:t>
      </w:r>
      <w:proofErr w:type="spellStart"/>
      <w:r w:rsidR="00EE2051">
        <w:rPr>
          <w:rFonts w:cstheme="minorHAnsi"/>
          <w:b/>
          <w:sz w:val="24"/>
          <w:szCs w:val="24"/>
        </w:rPr>
        <w:t>Lindner</w:t>
      </w:r>
      <w:proofErr w:type="spellEnd"/>
      <w:r w:rsidR="00EE2051">
        <w:rPr>
          <w:rFonts w:cstheme="minorHAnsi"/>
          <w:b/>
          <w:sz w:val="24"/>
          <w:szCs w:val="24"/>
        </w:rPr>
        <w:t xml:space="preserve"> Brandão</w:t>
      </w:r>
    </w:p>
    <w:p w:rsidR="00EE2051" w:rsidRPr="00772D9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sectPr w:rsidR="00EE2051" w:rsidRPr="00772D91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04" w:rsidRDefault="00BC4004" w:rsidP="0023501E">
      <w:pPr>
        <w:spacing w:after="0" w:line="240" w:lineRule="auto"/>
      </w:pPr>
      <w:r>
        <w:separator/>
      </w:r>
    </w:p>
  </w:endnote>
  <w:endnote w:type="continuationSeparator" w:id="0">
    <w:p w:rsidR="00BC4004" w:rsidRDefault="00BC4004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04" w:rsidRDefault="00BC4004" w:rsidP="0023501E">
      <w:pPr>
        <w:spacing w:after="0" w:line="240" w:lineRule="auto"/>
      </w:pPr>
      <w:r>
        <w:separator/>
      </w:r>
    </w:p>
  </w:footnote>
  <w:footnote w:type="continuationSeparator" w:id="0">
    <w:p w:rsidR="00BC4004" w:rsidRDefault="00BC4004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1E" w:rsidRPr="00772D91" w:rsidRDefault="0023501E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23501E" w:rsidRPr="002639E6" w:rsidRDefault="0023501E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23501E" w:rsidRPr="002639E6" w:rsidRDefault="0023501E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23501E" w:rsidRDefault="0023501E">
    <w:pPr>
      <w:pStyle w:val="Cabealho"/>
    </w:pPr>
  </w:p>
  <w:p w:rsidR="0023501E" w:rsidRDefault="00235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E"/>
    <w:rsid w:val="000B6FAE"/>
    <w:rsid w:val="000C614F"/>
    <w:rsid w:val="000F1999"/>
    <w:rsid w:val="00132A67"/>
    <w:rsid w:val="0014135A"/>
    <w:rsid w:val="0023501E"/>
    <w:rsid w:val="00260B90"/>
    <w:rsid w:val="002C2630"/>
    <w:rsid w:val="002D50AE"/>
    <w:rsid w:val="003E001B"/>
    <w:rsid w:val="0040489B"/>
    <w:rsid w:val="00410FCD"/>
    <w:rsid w:val="00422320"/>
    <w:rsid w:val="004975FE"/>
    <w:rsid w:val="004D7E3E"/>
    <w:rsid w:val="005651EF"/>
    <w:rsid w:val="005A16F4"/>
    <w:rsid w:val="005E751C"/>
    <w:rsid w:val="006460CE"/>
    <w:rsid w:val="006637C3"/>
    <w:rsid w:val="00772D91"/>
    <w:rsid w:val="007738C1"/>
    <w:rsid w:val="007767BF"/>
    <w:rsid w:val="00851665"/>
    <w:rsid w:val="00870657"/>
    <w:rsid w:val="00875405"/>
    <w:rsid w:val="008C0707"/>
    <w:rsid w:val="008E6699"/>
    <w:rsid w:val="008E73A5"/>
    <w:rsid w:val="00905970"/>
    <w:rsid w:val="00923F89"/>
    <w:rsid w:val="009351CA"/>
    <w:rsid w:val="0097789C"/>
    <w:rsid w:val="009E0246"/>
    <w:rsid w:val="00A411ED"/>
    <w:rsid w:val="00AB0F41"/>
    <w:rsid w:val="00BB695B"/>
    <w:rsid w:val="00BC4004"/>
    <w:rsid w:val="00CC648C"/>
    <w:rsid w:val="00CF7C03"/>
    <w:rsid w:val="00D963E7"/>
    <w:rsid w:val="00DB2C0C"/>
    <w:rsid w:val="00E4796E"/>
    <w:rsid w:val="00E926F9"/>
    <w:rsid w:val="00EE2051"/>
    <w:rsid w:val="00F42B40"/>
    <w:rsid w:val="00F54732"/>
    <w:rsid w:val="00F72621"/>
    <w:rsid w:val="00F7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2017-11-20T17:31:00Z</cp:lastPrinted>
  <dcterms:created xsi:type="dcterms:W3CDTF">2017-11-20T17:33:00Z</dcterms:created>
  <dcterms:modified xsi:type="dcterms:W3CDTF">2017-11-20T17:33:00Z</dcterms:modified>
</cp:coreProperties>
</file>